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84576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и культуры МО «Чародинский район»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Зубейрова Патимат Абдурахмановна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3038618)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2845764" w:id="5"/>
    <w:p>
      <w:pPr>
        <w:sectPr>
          <w:pgSz w:w="11906" w:h="16383" w:orient="portrait"/>
        </w:sectPr>
      </w:pPr>
    </w:p>
    <w:bookmarkEnd w:id="5"/>
    <w:bookmarkEnd w:id="0"/>
    <w:bookmarkStart w:name="block-2284576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e083b3-1f31-409f-b177-a515047f5be6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2845761" w:id="8"/>
    <w:p>
      <w:pPr>
        <w:sectPr>
          <w:pgSz w:w="11906" w:h="16383" w:orient="portrait"/>
        </w:sectPr>
      </w:pPr>
    </w:p>
    <w:bookmarkEnd w:id="8"/>
    <w:bookmarkEnd w:id="6"/>
    <w:bookmarkStart w:name="block-2284576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0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22845765" w:id="13"/>
    <w:p>
      <w:pPr>
        <w:sectPr>
          <w:pgSz w:w="11906" w:h="16383" w:orient="portrait"/>
        </w:sectPr>
      </w:pPr>
    </w:p>
    <w:bookmarkEnd w:id="13"/>
    <w:bookmarkEnd w:id="9"/>
    <w:bookmarkStart w:name="block-22845762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5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22845762" w:id="19"/>
    <w:p>
      <w:pPr>
        <w:sectPr>
          <w:pgSz w:w="11906" w:h="16383" w:orient="portrait"/>
        </w:sectPr>
      </w:pPr>
    </w:p>
    <w:bookmarkEnd w:id="19"/>
    <w:bookmarkEnd w:id="14"/>
    <w:bookmarkStart w:name="block-22845763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45763" w:id="21"/>
    <w:p>
      <w:pPr>
        <w:sectPr>
          <w:pgSz w:w="16383" w:h="11906" w:orient="landscape"/>
        </w:sectPr>
      </w:pPr>
    </w:p>
    <w:bookmarkEnd w:id="21"/>
    <w:bookmarkEnd w:id="20"/>
    <w:bookmarkStart w:name="block-22845766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2320"/>
        <w:gridCol w:w="1282"/>
        <w:gridCol w:w="2295"/>
        <w:gridCol w:w="2429"/>
        <w:gridCol w:w="1737"/>
        <w:gridCol w:w="2936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45766" w:id="23"/>
    <w:p>
      <w:pPr>
        <w:sectPr>
          <w:pgSz w:w="16383" w:h="11906" w:orient="landscape"/>
        </w:sectPr>
      </w:pPr>
    </w:p>
    <w:bookmarkEnd w:id="23"/>
    <w:bookmarkEnd w:id="22"/>
    <w:bookmarkStart w:name="block-22845767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2845767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