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F9" w:rsidRPr="00CD61F9" w:rsidRDefault="00CD61F9" w:rsidP="00CD61F9">
      <w:pPr>
        <w:ind w:firstLine="851"/>
        <w:jc w:val="center"/>
        <w:rPr>
          <w:b/>
          <w:bCs/>
        </w:rPr>
      </w:pPr>
      <w:r w:rsidRPr="00CD61F9">
        <w:rPr>
          <w:b/>
          <w:bCs/>
        </w:rPr>
        <w:t>Типовое положение о дошкольном образовательном учреждении</w:t>
      </w:r>
      <w:r>
        <w:rPr>
          <w:b/>
          <w:bCs/>
        </w:rPr>
        <w:t xml:space="preserve"> МКДОУ «</w:t>
      </w:r>
      <w:proofErr w:type="spellStart"/>
      <w:r>
        <w:rPr>
          <w:b/>
          <w:bCs/>
        </w:rPr>
        <w:t>Тлярошский</w:t>
      </w:r>
      <w:proofErr w:type="spellEnd"/>
      <w:r>
        <w:rPr>
          <w:b/>
          <w:bCs/>
        </w:rPr>
        <w:t xml:space="preserve"> детский сад</w:t>
      </w:r>
      <w:bookmarkStart w:id="0" w:name="_GoBack"/>
      <w:bookmarkEnd w:id="0"/>
      <w:r>
        <w:rPr>
          <w:b/>
          <w:bCs/>
        </w:rPr>
        <w:t>»</w:t>
      </w:r>
    </w:p>
    <w:p w:rsidR="00CD61F9" w:rsidRPr="00CD61F9" w:rsidRDefault="00CD61F9" w:rsidP="00CD61F9">
      <w:pPr>
        <w:ind w:firstLine="851"/>
        <w:jc w:val="both"/>
      </w:pPr>
      <w:r w:rsidRPr="00CD61F9">
        <w:rPr>
          <w:b/>
          <w:bCs/>
        </w:rPr>
        <w:t>I. Общие положения</w:t>
      </w:r>
    </w:p>
    <w:p w:rsidR="00CD61F9" w:rsidRPr="00CD61F9" w:rsidRDefault="00CD61F9" w:rsidP="00CD61F9">
      <w:pPr>
        <w:ind w:firstLine="851"/>
        <w:jc w:val="both"/>
      </w:pPr>
      <w:r w:rsidRPr="00CD61F9">
        <w:t>1. Настоящее Типовое положение регулирует деятельность государственных и муниципальных дошкольных образовательных учреждений всех видов.</w:t>
      </w:r>
    </w:p>
    <w:p w:rsidR="00CD61F9" w:rsidRPr="00CD61F9" w:rsidRDefault="00CD61F9" w:rsidP="00CD61F9">
      <w:pPr>
        <w:ind w:firstLine="851"/>
        <w:jc w:val="both"/>
      </w:pPr>
      <w:r w:rsidRPr="00CD61F9">
        <w:t>2. Для негосударственных дошкольных образовательных учреждений настоящее Типовое положение выполняет функцию примерного</w:t>
      </w:r>
      <w:proofErr w:type="gramStart"/>
      <w:r w:rsidRPr="00CD61F9">
        <w:rPr>
          <w:vertAlign w:val="superscript"/>
        </w:rPr>
        <w:t>1</w:t>
      </w:r>
      <w:proofErr w:type="gramEnd"/>
      <w:r w:rsidRPr="00CD61F9">
        <w:t>.</w:t>
      </w:r>
    </w:p>
    <w:p w:rsidR="00CD61F9" w:rsidRPr="00CD61F9" w:rsidRDefault="00CD61F9" w:rsidP="00CD61F9">
      <w:pPr>
        <w:ind w:firstLine="851"/>
        <w:jc w:val="both"/>
      </w:pPr>
      <w:r w:rsidRPr="00CD61F9">
        <w:t>3. Дошкольное образовательное учреждение реализует основные общеобразовательные программы дошкольного образования, а также осуществляет присмотр и уход за детьми.</w:t>
      </w:r>
    </w:p>
    <w:p w:rsidR="00CD61F9" w:rsidRPr="00CD61F9" w:rsidRDefault="00CD61F9" w:rsidP="00CD61F9">
      <w:pPr>
        <w:ind w:firstLine="851"/>
        <w:jc w:val="both"/>
      </w:pPr>
      <w:r w:rsidRPr="00CD61F9">
        <w:t xml:space="preserve">4. Дошкольное образовательное учреждение обеспечивает воспитание, обучение и развитие, а также присмотр, уход и оздоровление воспитанников в возрасте от </w:t>
      </w:r>
      <w:r>
        <w:t xml:space="preserve">1,6 </w:t>
      </w:r>
      <w:r w:rsidRPr="00CD61F9">
        <w:t xml:space="preserve"> месяцев до 7 лет.</w:t>
      </w:r>
    </w:p>
    <w:p w:rsidR="00CD61F9" w:rsidRPr="00CD61F9" w:rsidRDefault="00CD61F9" w:rsidP="00CD61F9">
      <w:pPr>
        <w:ind w:firstLine="851"/>
        <w:jc w:val="both"/>
      </w:pPr>
      <w:r w:rsidRPr="00CD61F9">
        <w:t>5.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CD61F9" w:rsidRPr="00CD61F9" w:rsidRDefault="00CD61F9" w:rsidP="00CD61F9">
      <w:pPr>
        <w:ind w:firstLine="851"/>
        <w:jc w:val="both"/>
      </w:pPr>
      <w:r w:rsidRPr="00CD61F9">
        <w:t>6. Основными задачами дошкольного образовательного учреждения являются:</w:t>
      </w:r>
    </w:p>
    <w:p w:rsidR="00CD61F9" w:rsidRPr="00CD61F9" w:rsidRDefault="00CD61F9" w:rsidP="00CD61F9">
      <w:pPr>
        <w:ind w:firstLine="851"/>
        <w:jc w:val="both"/>
      </w:pPr>
      <w:r w:rsidRPr="00CD61F9">
        <w:t>охрана жизни и укрепление физического и психического здоровья воспитанников;</w:t>
      </w:r>
    </w:p>
    <w:p w:rsidR="00CD61F9" w:rsidRPr="00CD61F9" w:rsidRDefault="00CD61F9" w:rsidP="00CD61F9">
      <w:pPr>
        <w:ind w:firstLine="851"/>
        <w:jc w:val="both"/>
      </w:pPr>
      <w:r w:rsidRPr="00CD61F9"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CD61F9" w:rsidRPr="00CD61F9" w:rsidRDefault="00CD61F9" w:rsidP="00CD61F9">
      <w:pPr>
        <w:ind w:firstLine="851"/>
        <w:jc w:val="both"/>
      </w:pPr>
      <w:r w:rsidRPr="00CD61F9"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CD61F9" w:rsidRPr="00CD61F9" w:rsidRDefault="00CD61F9" w:rsidP="00CD61F9">
      <w:pPr>
        <w:ind w:firstLine="851"/>
        <w:jc w:val="both"/>
      </w:pPr>
      <w:r w:rsidRPr="00CD61F9">
        <w:t>осуществление необходимой коррекции недостатков в физическом и (или) психическом развитии воспитанников;</w:t>
      </w:r>
    </w:p>
    <w:p w:rsidR="00CD61F9" w:rsidRPr="00CD61F9" w:rsidRDefault="00CD61F9" w:rsidP="00CD61F9">
      <w:pPr>
        <w:ind w:firstLine="851"/>
        <w:jc w:val="both"/>
      </w:pPr>
      <w:r w:rsidRPr="00CD61F9">
        <w:t>взаимодействие с семьями воспитанников для обеспечения полноценного развития детей;</w:t>
      </w:r>
    </w:p>
    <w:p w:rsidR="00CD61F9" w:rsidRPr="00CD61F9" w:rsidRDefault="00CD61F9" w:rsidP="00CD61F9">
      <w:pPr>
        <w:ind w:firstLine="851"/>
        <w:jc w:val="both"/>
      </w:pPr>
      <w:r w:rsidRPr="00CD61F9"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CD61F9" w:rsidRPr="00CD61F9" w:rsidRDefault="00CD61F9" w:rsidP="00CD61F9">
      <w:pPr>
        <w:ind w:firstLine="851"/>
        <w:jc w:val="both"/>
      </w:pPr>
      <w:r w:rsidRPr="00CD61F9">
        <w:lastRenderedPageBreak/>
        <w:t>7. Дошкольное образовательное учреждение может проводить реабилитацию детей-инвалидов при наличии в учреждении соответствующих условий.</w:t>
      </w:r>
    </w:p>
    <w:p w:rsidR="00CD61F9" w:rsidRPr="00CD61F9" w:rsidRDefault="00CD61F9" w:rsidP="00CD61F9">
      <w:pPr>
        <w:ind w:firstLine="851"/>
        <w:jc w:val="both"/>
      </w:pPr>
      <w:r w:rsidRPr="00CD61F9">
        <w:t>8. К дошкольным образовательным учреждениям относятся образовательные учреждения следующих видов:</w:t>
      </w:r>
    </w:p>
    <w:p w:rsidR="00CD61F9" w:rsidRPr="00CD61F9" w:rsidRDefault="00CD61F9" w:rsidP="00CD61F9">
      <w:pPr>
        <w:ind w:firstLine="851"/>
        <w:jc w:val="both"/>
      </w:pPr>
      <w:r w:rsidRPr="00CD61F9">
        <w:t>детский сад (реализует основную общеобразовательную программу дошкольного образования в группах общеразвивающей направленности);</w:t>
      </w:r>
    </w:p>
    <w:p w:rsidR="00CD61F9" w:rsidRPr="00CD61F9" w:rsidRDefault="00CD61F9" w:rsidP="00CD61F9">
      <w:pPr>
        <w:ind w:firstLine="851"/>
        <w:jc w:val="both"/>
      </w:pPr>
      <w:r w:rsidRPr="00CD61F9">
        <w:t xml:space="preserve">детский сад для детей раннего возраста (реализует основную общеобразовательную программу дошкольного образования в группах общеразвивающей направленности для воспитанников от </w:t>
      </w:r>
      <w:r>
        <w:t xml:space="preserve">1,6 </w:t>
      </w:r>
      <w:r w:rsidRPr="00CD61F9">
        <w:t xml:space="preserve"> месяцев до 3 лет; создает условия для социальной адаптации и ранней социализации воспитанников);</w:t>
      </w:r>
    </w:p>
    <w:p w:rsidR="00CD61F9" w:rsidRPr="00CD61F9" w:rsidRDefault="00CD61F9" w:rsidP="00CD61F9">
      <w:pPr>
        <w:ind w:firstLine="851"/>
        <w:jc w:val="both"/>
      </w:pPr>
      <w:proofErr w:type="gramStart"/>
      <w:r w:rsidRPr="00CD61F9">
        <w:t xml:space="preserve">детский сад для детей </w:t>
      </w:r>
      <w:proofErr w:type="spellStart"/>
      <w:r w:rsidRPr="00CD61F9">
        <w:t>предшкольного</w:t>
      </w:r>
      <w:proofErr w:type="spellEnd"/>
      <w:r w:rsidRPr="00CD61F9">
        <w:t xml:space="preserve"> (старшего дошкольного) возраста (реализует основную общеобразовательную программу дошкольного образования в группах общеразвивающей направленности, а также при необходимости в группах компенсирующей и комбинированной направленности для воспитанников в возрасте от </w:t>
      </w:r>
      <w:r>
        <w:t>3</w:t>
      </w:r>
      <w:r w:rsidRPr="00CD61F9">
        <w:t xml:space="preserve">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учреждениях);</w:t>
      </w:r>
      <w:proofErr w:type="gramEnd"/>
    </w:p>
    <w:p w:rsidR="00CD61F9" w:rsidRPr="00CD61F9" w:rsidRDefault="00CD61F9" w:rsidP="00CD61F9">
      <w:pPr>
        <w:ind w:firstLine="851"/>
        <w:jc w:val="both"/>
      </w:pPr>
      <w:r w:rsidRPr="00CD61F9">
        <w:t>детский сад присмотра и оздоровления (реализует основную общеобразовательную программу дошкольного образования в группах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процедур);</w:t>
      </w:r>
    </w:p>
    <w:p w:rsidR="00CD61F9" w:rsidRPr="00CD61F9" w:rsidRDefault="00CD61F9" w:rsidP="00CD61F9">
      <w:pPr>
        <w:ind w:firstLine="851"/>
        <w:jc w:val="both"/>
      </w:pPr>
      <w:r w:rsidRPr="00CD61F9">
        <w:t>детский сад компенсирующего вида (реализует основную общеобразовательную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здоровья);</w:t>
      </w:r>
    </w:p>
    <w:p w:rsidR="00CD61F9" w:rsidRPr="00CD61F9" w:rsidRDefault="00CD61F9" w:rsidP="00CD61F9">
      <w:pPr>
        <w:ind w:firstLine="851"/>
        <w:jc w:val="both"/>
      </w:pPr>
      <w:r w:rsidRPr="00CD61F9">
        <w:t>детский сад комбинированного вида (реализует основную общеобразовательную программу дошкольного образования в группах общеразвивающей, компенсирующей, оздоровительной и комбинированной направленности в разном сочетании);</w:t>
      </w:r>
    </w:p>
    <w:p w:rsidR="00CD61F9" w:rsidRPr="00CD61F9" w:rsidRDefault="00CD61F9" w:rsidP="00CD61F9">
      <w:pPr>
        <w:ind w:firstLine="851"/>
        <w:jc w:val="both"/>
      </w:pPr>
      <w:r w:rsidRPr="00CD61F9">
        <w:lastRenderedPageBreak/>
        <w:t>детский сад общеразвивающего вида с приоритетным осуществлением деятельности по одному из направлений развития воспитанников (реализует основную общеобразовательную программу дошкольного образования в группах общеразвивающей направленности с приоритетным осуществлением развития воспитанников по одному из таких направлений, как познавательно-речевое, социально-личностное, художественно-эстетическое или физическое);</w:t>
      </w:r>
    </w:p>
    <w:p w:rsidR="00CD61F9" w:rsidRPr="00CD61F9" w:rsidRDefault="00CD61F9" w:rsidP="00CD61F9">
      <w:pPr>
        <w:ind w:firstLine="851"/>
        <w:jc w:val="both"/>
      </w:pPr>
      <w:r w:rsidRPr="00CD61F9">
        <w:t>центр развития ребенка - детский сад (реализует основную общеобразовательную программу дошкольного образования в группах общеразвивающей направленности и при необходимости в группах оздоровительной, компенсирующей и комбинированной направленности с приоритетным осуществлением деятельности по развитию воспитанников по нескольким направлениям, таким как познавательно-речевое, социально-личностное, художественно-эстетическое или физическое). В группах оздоровительной, компенсирующей и комбинированной направленности приоритетное осуществление развития воспитанников осуществляется по тем направлениям, которые наиболее способствуют укреплению их здоровья, коррекции недостатков в их физическом и (или) психическом развитии.</w:t>
      </w:r>
    </w:p>
    <w:p w:rsidR="00CD61F9" w:rsidRPr="00CD61F9" w:rsidRDefault="00CD61F9" w:rsidP="00CD61F9">
      <w:pPr>
        <w:ind w:firstLine="851"/>
        <w:jc w:val="both"/>
      </w:pPr>
      <w:r w:rsidRPr="00CD61F9">
        <w:t>9. Основной структурной единицей дошкольного образовательного учреждения является группа воспитанников дошкольного возраста (далее - группа).</w:t>
      </w:r>
    </w:p>
    <w:p w:rsidR="00CD61F9" w:rsidRPr="00CD61F9" w:rsidRDefault="00CD61F9" w:rsidP="00CD61F9">
      <w:pPr>
        <w:ind w:firstLine="851"/>
        <w:jc w:val="both"/>
      </w:pPr>
      <w:r w:rsidRPr="00CD61F9">
        <w:t>В случае создания групп в образовательных учреждениях других типов, реализующих основную общеобразовательную программу дошкольного образования в соответствии с лицензией, их деятельность регламентируется настоящим Типовым положением.</w:t>
      </w:r>
    </w:p>
    <w:p w:rsidR="00CD61F9" w:rsidRPr="00CD61F9" w:rsidRDefault="00CD61F9" w:rsidP="00CD61F9">
      <w:pPr>
        <w:ind w:firstLine="851"/>
        <w:jc w:val="both"/>
      </w:pPr>
      <w:r w:rsidRPr="00CD61F9">
        <w:t>Группы могут иметь общеразвивающую, компенсирующую, оздоровительную или комбинированную направленность.</w:t>
      </w:r>
    </w:p>
    <w:p w:rsidR="00CD61F9" w:rsidRPr="00CD61F9" w:rsidRDefault="00CD61F9" w:rsidP="00CD61F9">
      <w:pPr>
        <w:ind w:firstLine="851"/>
        <w:jc w:val="both"/>
      </w:pPr>
      <w:r w:rsidRPr="00CD61F9">
        <w:t>В группах общеразвивающей направленности осуществляется дошкольное образование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CD61F9" w:rsidRPr="00CD61F9" w:rsidRDefault="00CD61F9" w:rsidP="00CD61F9">
      <w:pPr>
        <w:ind w:firstLine="851"/>
        <w:jc w:val="both"/>
      </w:pPr>
      <w:proofErr w:type="gramStart"/>
      <w:r w:rsidRPr="00CD61F9">
        <w:t xml:space="preserve">В группах компенсирующей направленности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образовательной программой образовательного </w:t>
      </w:r>
      <w:r w:rsidRPr="00CD61F9">
        <w:lastRenderedPageBreak/>
        <w:t>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</w:t>
      </w:r>
      <w:proofErr w:type="gramEnd"/>
      <w:r w:rsidRPr="00CD61F9">
        <w:t xml:space="preserve"> и возможностей воспитанников.</w:t>
      </w:r>
    </w:p>
    <w:p w:rsidR="00CD61F9" w:rsidRPr="00CD61F9" w:rsidRDefault="00CD61F9" w:rsidP="00CD61F9">
      <w:pPr>
        <w:ind w:firstLine="851"/>
        <w:jc w:val="both"/>
      </w:pPr>
      <w:r w:rsidRPr="00CD61F9"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</w:t>
      </w:r>
      <w:proofErr w:type="gramStart"/>
      <w:r w:rsidRPr="00CD61F9">
        <w:t>В группах оздоровительной направленности осуществляются дошкольное образование воспитанников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а также комплекс санитарно-гигиенических, лечебно-оздоровительных и профилактических мероприятий и процедур.</w:t>
      </w:r>
      <w:proofErr w:type="gramEnd"/>
    </w:p>
    <w:p w:rsidR="00CD61F9" w:rsidRPr="00CD61F9" w:rsidRDefault="00CD61F9" w:rsidP="00CD61F9">
      <w:pPr>
        <w:ind w:firstLine="851"/>
        <w:jc w:val="both"/>
      </w:pPr>
      <w:proofErr w:type="gramStart"/>
      <w:r w:rsidRPr="00CD61F9"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воспитанников.</w:t>
      </w:r>
      <w:proofErr w:type="gramEnd"/>
    </w:p>
    <w:p w:rsidR="00CD61F9" w:rsidRPr="00CD61F9" w:rsidRDefault="00CD61F9" w:rsidP="00CD61F9">
      <w:pPr>
        <w:ind w:firstLine="851"/>
        <w:jc w:val="both"/>
      </w:pPr>
      <w:proofErr w:type="gramStart"/>
      <w:r w:rsidRPr="00CD61F9">
        <w:t>При необходимости в дошкольных образовательных учреждениях могут быть организованы:</w:t>
      </w:r>
      <w:proofErr w:type="gramEnd"/>
    </w:p>
    <w:p w:rsidR="00CD61F9" w:rsidRPr="00CD61F9" w:rsidRDefault="00CD61F9" w:rsidP="00CD61F9">
      <w:pPr>
        <w:ind w:firstLine="851"/>
        <w:jc w:val="both"/>
      </w:pPr>
      <w:r w:rsidRPr="00CD61F9">
        <w:t xml:space="preserve">группы по присмотру и уходу за детьми, включая организацию их питания и режима дня, без реализации основной общеобразовательной программы дошкольного образования. </w:t>
      </w:r>
      <w:proofErr w:type="gramStart"/>
      <w:r w:rsidRPr="00CD61F9">
        <w:t>В группах по присмотру и уходу за детьми обеспечиваются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детей-инвалидов;</w:t>
      </w:r>
      <w:proofErr w:type="gramEnd"/>
    </w:p>
    <w:p w:rsidR="00CD61F9" w:rsidRPr="00CD61F9" w:rsidRDefault="00CD61F9" w:rsidP="00CD61F9">
      <w:pPr>
        <w:ind w:firstLine="851"/>
        <w:jc w:val="both"/>
      </w:pPr>
      <w:r w:rsidRPr="00CD61F9"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</w:t>
      </w:r>
      <w:r w:rsidRPr="00CD61F9">
        <w:lastRenderedPageBreak/>
        <w:t>группы могут иметь общеразвивающую направленность или осуществлять присмотр и уход за детьми без реализации основной общеобразовательной программы дошкольного образования.</w:t>
      </w:r>
    </w:p>
    <w:p w:rsidR="00CD61F9" w:rsidRPr="00CD61F9" w:rsidRDefault="00CD61F9" w:rsidP="00CD61F9">
      <w:pPr>
        <w:ind w:firstLine="851"/>
        <w:jc w:val="both"/>
      </w:pPr>
      <w:r w:rsidRPr="00CD61F9"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CD61F9" w:rsidRPr="00CD61F9" w:rsidRDefault="00CD61F9" w:rsidP="00CD61F9">
      <w:pPr>
        <w:ind w:firstLine="851"/>
        <w:jc w:val="both"/>
      </w:pPr>
      <w:r w:rsidRPr="00CD61F9">
        <w:t xml:space="preserve">Группы различаются также по времени пребывания воспитанников и функционируют в режиме: </w:t>
      </w:r>
      <w:r>
        <w:t>сокращенного дня (9</w:t>
      </w:r>
      <w:r w:rsidRPr="00CD61F9">
        <w:t>- часового пребывания); Группы функционируют в режиме 5-дневной рабочей недели. По запросам родителей (законных представителей) возможна организация работы групп также в выходные и праздничные дни.</w:t>
      </w:r>
    </w:p>
    <w:p w:rsidR="00CD61F9" w:rsidRPr="00CD61F9" w:rsidRDefault="00CD61F9" w:rsidP="00CD61F9">
      <w:pPr>
        <w:ind w:firstLine="851"/>
        <w:jc w:val="both"/>
      </w:pPr>
      <w:r w:rsidRPr="00CD61F9">
        <w:t xml:space="preserve">10. </w:t>
      </w:r>
      <w:proofErr w:type="gramStart"/>
      <w:r w:rsidRPr="00CD61F9">
        <w:t>Дошкольное образовательное 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или муниципального органа, осуществляющего управление в сфере образования, настоящим Типовым положением, уставом дошкольного образовательного учреждения (далее - устав), договором, заключаемым между дошкольным образовательным учреждением и родителями (законными представителями).</w:t>
      </w:r>
      <w:proofErr w:type="gramEnd"/>
    </w:p>
    <w:p w:rsidR="00CD61F9" w:rsidRPr="00CD61F9" w:rsidRDefault="00CD61F9" w:rsidP="00CD61F9">
      <w:pPr>
        <w:ind w:firstLine="851"/>
        <w:jc w:val="both"/>
      </w:pPr>
      <w:r w:rsidRPr="00CD61F9">
        <w:t>11. Язык (языки), на котором (которых) ведется обучение и воспитание в дошкольном образовательном учреждении, определяется учредителем и (или) уставом</w:t>
      </w:r>
      <w:proofErr w:type="gramStart"/>
      <w:r w:rsidRPr="00CD61F9">
        <w:rPr>
          <w:vertAlign w:val="superscript"/>
        </w:rPr>
        <w:t>2</w:t>
      </w:r>
      <w:proofErr w:type="gramEnd"/>
      <w:r>
        <w:rPr>
          <w:vertAlign w:val="superscript"/>
        </w:rPr>
        <w:t xml:space="preserve">  </w:t>
      </w:r>
      <w:r>
        <w:t xml:space="preserve"> (аварско-русский)</w:t>
      </w:r>
      <w:r w:rsidRPr="00CD61F9">
        <w:t>.</w:t>
      </w:r>
    </w:p>
    <w:p w:rsidR="00CD61F9" w:rsidRPr="00CD61F9" w:rsidRDefault="00CD61F9" w:rsidP="00CD61F9">
      <w:pPr>
        <w:ind w:firstLine="851"/>
        <w:jc w:val="both"/>
      </w:pPr>
      <w:r w:rsidRPr="00CD61F9">
        <w:t>12.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иностранными.</w:t>
      </w:r>
    </w:p>
    <w:p w:rsidR="00CD61F9" w:rsidRPr="00CD61F9" w:rsidRDefault="00CD61F9" w:rsidP="00CD61F9">
      <w:pPr>
        <w:ind w:firstLine="851"/>
        <w:jc w:val="both"/>
      </w:pPr>
      <w:r w:rsidRPr="00CD61F9">
        <w:t>13. Дошкольное образовательное учреждение несет в установленном законодательством Российской Федерации порядке ответственность за</w:t>
      </w:r>
      <w:r w:rsidRPr="00CD61F9">
        <w:rPr>
          <w:vertAlign w:val="superscript"/>
        </w:rPr>
        <w:t>3</w:t>
      </w:r>
      <w:r w:rsidRPr="00CD61F9">
        <w:t>:</w:t>
      </w:r>
    </w:p>
    <w:p w:rsidR="00CD61F9" w:rsidRPr="00CD61F9" w:rsidRDefault="00CD61F9" w:rsidP="00CD61F9">
      <w:pPr>
        <w:ind w:firstLine="851"/>
        <w:jc w:val="both"/>
      </w:pPr>
      <w:r w:rsidRPr="00CD61F9">
        <w:t>невыполнение функций, отнесенных к его компетенции;</w:t>
      </w:r>
    </w:p>
    <w:p w:rsidR="00CD61F9" w:rsidRPr="00CD61F9" w:rsidRDefault="00CD61F9" w:rsidP="00CD61F9">
      <w:pPr>
        <w:ind w:firstLine="851"/>
        <w:jc w:val="both"/>
      </w:pPr>
      <w:r w:rsidRPr="00CD61F9">
        <w:t>реализацию не в полном объеме основной общеобразовательной программы дошкольного образования; качество образования своих воспитанников;</w:t>
      </w:r>
    </w:p>
    <w:p w:rsidR="00CD61F9" w:rsidRPr="00CD61F9" w:rsidRDefault="00CD61F9" w:rsidP="00CD61F9">
      <w:pPr>
        <w:ind w:firstLine="851"/>
        <w:jc w:val="both"/>
      </w:pPr>
      <w:r w:rsidRPr="00CD61F9">
        <w:t>жизнь и здоровье воспитанников и работников дошкольного образовательного учреждения во время образовательного процесса;</w:t>
      </w:r>
    </w:p>
    <w:p w:rsidR="00CD61F9" w:rsidRPr="00CD61F9" w:rsidRDefault="00CD61F9" w:rsidP="00CD61F9">
      <w:pPr>
        <w:ind w:firstLine="851"/>
        <w:jc w:val="both"/>
      </w:pPr>
      <w:r w:rsidRPr="00CD61F9">
        <w:t>нарушение прав и свобод воспитанников и работников дошкольного образовательного учреждения;</w:t>
      </w:r>
    </w:p>
    <w:p w:rsidR="00CD61F9" w:rsidRPr="00CD61F9" w:rsidRDefault="00CD61F9" w:rsidP="00CD61F9">
      <w:pPr>
        <w:ind w:firstLine="851"/>
        <w:jc w:val="both"/>
      </w:pPr>
      <w:r w:rsidRPr="00CD61F9">
        <w:lastRenderedPageBreak/>
        <w:t>иные действия, предусмотренные законодательством Российской Федерации.</w:t>
      </w:r>
    </w:p>
    <w:p w:rsidR="00CD61F9" w:rsidRPr="00CD61F9" w:rsidRDefault="00CD61F9" w:rsidP="00CD61F9">
      <w:pPr>
        <w:ind w:firstLine="851"/>
        <w:jc w:val="both"/>
      </w:pPr>
      <w:r w:rsidRPr="00CD61F9">
        <w:t>14.В дошкольном образовательном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</w:t>
      </w:r>
      <w:r w:rsidRPr="00CD61F9">
        <w:rPr>
          <w:vertAlign w:val="superscript"/>
        </w:rPr>
        <w:t>4</w:t>
      </w:r>
      <w:r w:rsidRPr="00CD61F9">
        <w:t xml:space="preserve">. В государственном и муниципальном дошкольном образовательном учреждении образование носит </w:t>
      </w:r>
      <w:proofErr w:type="gramStart"/>
      <w:r w:rsidRPr="00CD61F9">
        <w:t>светский</w:t>
      </w:r>
      <w:proofErr w:type="gramEnd"/>
      <w:r w:rsidRPr="00CD61F9">
        <w:t xml:space="preserve"> характер</w:t>
      </w:r>
      <w:r w:rsidRPr="00CD61F9">
        <w:rPr>
          <w:vertAlign w:val="superscript"/>
        </w:rPr>
        <w:t>5</w:t>
      </w:r>
      <w:r w:rsidRPr="00CD61F9">
        <w:t>.</w:t>
      </w:r>
    </w:p>
    <w:p w:rsidR="00CD61F9" w:rsidRPr="00CD61F9" w:rsidRDefault="00CD61F9" w:rsidP="00CD61F9">
      <w:pPr>
        <w:ind w:firstLine="851"/>
        <w:jc w:val="both"/>
      </w:pPr>
      <w:r w:rsidRPr="00CD61F9">
        <w:t>II. Организация деятельности дошкольного образовательного учреждения</w:t>
      </w:r>
    </w:p>
    <w:p w:rsidR="00CD61F9" w:rsidRPr="00CD61F9" w:rsidRDefault="00CD61F9" w:rsidP="00CD61F9">
      <w:pPr>
        <w:ind w:firstLine="851"/>
        <w:jc w:val="both"/>
      </w:pPr>
      <w:r w:rsidRPr="00CD61F9">
        <w:t>15.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</w:p>
    <w:p w:rsidR="00CD61F9" w:rsidRPr="00CD61F9" w:rsidRDefault="00CD61F9" w:rsidP="00CD61F9">
      <w:pPr>
        <w:ind w:firstLine="851"/>
        <w:jc w:val="both"/>
      </w:pPr>
      <w:r w:rsidRPr="00CD61F9">
        <w:t>16. Права юридического лица у дошкольного образовательного учреждения в части ведения уставной финансово-хозяйственной деятельности возникают с момента его регистрации.</w:t>
      </w:r>
    </w:p>
    <w:p w:rsidR="00CD61F9" w:rsidRPr="00CD61F9" w:rsidRDefault="00CD61F9" w:rsidP="00CD61F9">
      <w:pPr>
        <w:ind w:firstLine="851"/>
        <w:jc w:val="both"/>
      </w:pPr>
      <w:r w:rsidRPr="00CD61F9">
        <w:t>Дошкольное образовательное учреждение самостоятельно осуществляет финансово-хозяйственную деятельность, может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CD61F9" w:rsidRPr="00CD61F9" w:rsidRDefault="00CD61F9" w:rsidP="00CD61F9">
      <w:pPr>
        <w:ind w:firstLine="851"/>
        <w:jc w:val="both"/>
      </w:pPr>
      <w:r w:rsidRPr="00CD61F9">
        <w:t>17. Право на осуществление образовательной деятельности возникает у дошкольного образовательного учреждения с момента выдачи ему лицензии на осуществление образовательной деятельности.</w:t>
      </w:r>
    </w:p>
    <w:p w:rsidR="00CD61F9" w:rsidRPr="00CD61F9" w:rsidRDefault="00CD61F9" w:rsidP="00CD61F9">
      <w:pPr>
        <w:ind w:firstLine="851"/>
        <w:jc w:val="both"/>
      </w:pPr>
      <w:r w:rsidRPr="00CD61F9">
        <w:t>18. Дошкольное образовательное учреждение может быть создано, реорганизовано и ликвидировано в порядке, установленном законодательством Российской Федерации.</w:t>
      </w:r>
    </w:p>
    <w:p w:rsidR="00CD61F9" w:rsidRPr="00CD61F9" w:rsidRDefault="00CD61F9" w:rsidP="00CD61F9">
      <w:pPr>
        <w:ind w:firstLine="851"/>
        <w:jc w:val="both"/>
      </w:pPr>
      <w:r w:rsidRPr="00CD61F9">
        <w:t>19. Содержание образовательного процесса в дошкольном образовательном учреждении определяется основной общеобразовательной программой дошкольного образования, разрабатываемой и утверждаемой им самостоятельно. 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CD61F9" w:rsidRPr="00CD61F9" w:rsidRDefault="00CD61F9" w:rsidP="00CD61F9">
      <w:pPr>
        <w:ind w:firstLine="851"/>
        <w:jc w:val="both"/>
      </w:pPr>
      <w:r w:rsidRPr="00CD61F9">
        <w:lastRenderedPageBreak/>
        <w:t>20. В соответствии с целями и задачами, определенными уставом,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</w:r>
    </w:p>
    <w:p w:rsidR="00CD61F9" w:rsidRPr="00CD61F9" w:rsidRDefault="00CD61F9" w:rsidP="00CD61F9">
      <w:pPr>
        <w:ind w:firstLine="851"/>
        <w:jc w:val="both"/>
      </w:pPr>
      <w:r w:rsidRPr="00CD61F9"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CD61F9" w:rsidRPr="00CD61F9" w:rsidRDefault="00CD61F9" w:rsidP="00CD61F9">
      <w:pPr>
        <w:ind w:firstLine="851"/>
        <w:jc w:val="both"/>
      </w:pPr>
      <w:r w:rsidRPr="00CD61F9">
        <w:t>21. Режим работы дошкольного образовательного учреждения и длительность пребывания в нем воспитанников определяются уставом учреждения.</w:t>
      </w:r>
    </w:p>
    <w:p w:rsidR="00CD61F9" w:rsidRPr="00CD61F9" w:rsidRDefault="00CD61F9" w:rsidP="00CD61F9">
      <w:pPr>
        <w:ind w:firstLine="851"/>
        <w:jc w:val="both"/>
      </w:pPr>
      <w:r w:rsidRPr="00CD61F9">
        <w:t>22. Организация питания в дошкольном образовательном учреждении возлагается на дошкольное образовательное учреждение</w:t>
      </w:r>
      <w:proofErr w:type="gramStart"/>
      <w:r w:rsidRPr="00CD61F9">
        <w:rPr>
          <w:vertAlign w:val="superscript"/>
        </w:rPr>
        <w:t>6</w:t>
      </w:r>
      <w:proofErr w:type="gramEnd"/>
      <w:r w:rsidRPr="00CD61F9">
        <w:t>.</w:t>
      </w:r>
    </w:p>
    <w:p w:rsidR="00CD61F9" w:rsidRPr="00CD61F9" w:rsidRDefault="00CD61F9" w:rsidP="00CD61F9">
      <w:pPr>
        <w:ind w:firstLine="851"/>
        <w:jc w:val="both"/>
      </w:pPr>
      <w:r w:rsidRPr="00CD61F9">
        <w:t>23. Медицинское обслуживание воспитанников в дошкольном образовательном учреждении обеспечивают органы здравоохранения. Дошкольное образовательное учреждение обязано предоставить помещение с соответствующими условиями для работы медицинских работников</w:t>
      </w:r>
      <w:proofErr w:type="gramStart"/>
      <w:r w:rsidRPr="00CD61F9">
        <w:rPr>
          <w:vertAlign w:val="superscript"/>
        </w:rPr>
        <w:t>7</w:t>
      </w:r>
      <w:proofErr w:type="gramEnd"/>
      <w:r w:rsidRPr="00CD61F9">
        <w:t>.</w:t>
      </w:r>
    </w:p>
    <w:p w:rsidR="00CD61F9" w:rsidRPr="00CD61F9" w:rsidRDefault="00CD61F9" w:rsidP="00CD61F9">
      <w:pPr>
        <w:ind w:firstLine="851"/>
        <w:jc w:val="both"/>
      </w:pPr>
      <w:r w:rsidRPr="00CD61F9">
        <w:t>24. Педагогические работники дошкольных образовательных учреждений обязаны проходить периодические бесплатные медицинские обследования, которые проводятся за счет средств учредителя</w:t>
      </w:r>
      <w:r w:rsidRPr="00CD61F9">
        <w:rPr>
          <w:vertAlign w:val="superscript"/>
        </w:rPr>
        <w:t>8</w:t>
      </w:r>
      <w:r w:rsidRPr="00CD61F9">
        <w:t>.</w:t>
      </w:r>
    </w:p>
    <w:p w:rsidR="00CD61F9" w:rsidRPr="00CD61F9" w:rsidRDefault="00CD61F9" w:rsidP="00CD61F9">
      <w:pPr>
        <w:ind w:firstLine="851"/>
        <w:jc w:val="both"/>
      </w:pPr>
      <w:r w:rsidRPr="00CD61F9">
        <w:t>Иные работники дошкольных образовательных учреждений проходят обязательные предварительные (при поступлении на работу) и периодические медицинские осмотры (обследования) за счет средств работодателя</w:t>
      </w:r>
      <w:proofErr w:type="gramStart"/>
      <w:r w:rsidRPr="00CD61F9">
        <w:rPr>
          <w:vertAlign w:val="superscript"/>
        </w:rPr>
        <w:t>9</w:t>
      </w:r>
      <w:proofErr w:type="gramEnd"/>
      <w:r w:rsidRPr="00CD61F9">
        <w:t>.</w:t>
      </w:r>
    </w:p>
    <w:p w:rsidR="00CD61F9" w:rsidRPr="00CD61F9" w:rsidRDefault="00CD61F9" w:rsidP="00CD61F9">
      <w:pPr>
        <w:ind w:firstLine="851"/>
        <w:jc w:val="both"/>
      </w:pPr>
      <w:r w:rsidRPr="00CD61F9">
        <w:rPr>
          <w:b/>
          <w:bCs/>
        </w:rPr>
        <w:t>III. Комплектование дошкольного образовательного учреждения</w:t>
      </w:r>
    </w:p>
    <w:p w:rsidR="00CD61F9" w:rsidRPr="00CD61F9" w:rsidRDefault="00CD61F9" w:rsidP="00CD61F9">
      <w:pPr>
        <w:ind w:firstLine="851"/>
        <w:jc w:val="both"/>
      </w:pPr>
      <w:r w:rsidRPr="00CD61F9">
        <w:t>25.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уставе.</w:t>
      </w:r>
    </w:p>
    <w:p w:rsidR="00CD61F9" w:rsidRPr="00CD61F9" w:rsidRDefault="00CD61F9" w:rsidP="00CD61F9">
      <w:pPr>
        <w:ind w:firstLine="851"/>
        <w:jc w:val="both"/>
      </w:pPr>
      <w:r w:rsidRPr="00CD61F9">
        <w:t xml:space="preserve">26. В дошкольное образовательное учреждение </w:t>
      </w:r>
      <w:r>
        <w:t>принимаются дети в возрасте от 1,6</w:t>
      </w:r>
      <w:r w:rsidRPr="00CD61F9">
        <w:t xml:space="preserve">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CD61F9" w:rsidRPr="00CD61F9" w:rsidRDefault="00CD61F9" w:rsidP="00CD61F9">
      <w:pPr>
        <w:ind w:firstLine="851"/>
        <w:jc w:val="both"/>
      </w:pPr>
      <w:r w:rsidRPr="00CD61F9">
        <w:t xml:space="preserve">27. Дети с ограниченными возможностями здоровья, дети-инвалиды принимаются в группы компенсирующей и комбинированной направленности </w:t>
      </w:r>
      <w:r w:rsidRPr="00CD61F9">
        <w:lastRenderedPageBreak/>
        <w:t>только с согласия родителей (законных представителей) на основании заключения психолого-медико-педагогической комиссии.</w:t>
      </w:r>
    </w:p>
    <w:p w:rsidR="00CD61F9" w:rsidRPr="00CD61F9" w:rsidRDefault="00CD61F9" w:rsidP="00CD61F9">
      <w:pPr>
        <w:ind w:firstLine="851"/>
        <w:jc w:val="both"/>
      </w:pPr>
      <w:r w:rsidRPr="00CD61F9">
        <w:t>28. 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работы, в группах по присмотру и уходу за детьми - условия, учитывающие особенности их психофизического развития.</w:t>
      </w:r>
    </w:p>
    <w:p w:rsidR="00CD61F9" w:rsidRPr="00CD61F9" w:rsidRDefault="00CD61F9" w:rsidP="00CD61F9">
      <w:pPr>
        <w:ind w:firstLine="851"/>
        <w:jc w:val="both"/>
      </w:pPr>
      <w:r w:rsidRPr="00CD61F9">
        <w:t>29. Количество и соотношение возрастных групп детей в дошкольном образовательном учреждении определяется учредителем.</w:t>
      </w:r>
    </w:p>
    <w:p w:rsidR="00CD61F9" w:rsidRPr="00CD61F9" w:rsidRDefault="00CD61F9" w:rsidP="00CD61F9">
      <w:pPr>
        <w:ind w:firstLine="851"/>
        <w:jc w:val="both"/>
      </w:pPr>
      <w:r w:rsidRPr="00CD61F9">
        <w:rPr>
          <w:b/>
          <w:bCs/>
        </w:rPr>
        <w:t>IV. Участники образовательного процесса</w:t>
      </w:r>
    </w:p>
    <w:p w:rsidR="00CD61F9" w:rsidRPr="00CD61F9" w:rsidRDefault="00CD61F9" w:rsidP="00CD61F9">
      <w:pPr>
        <w:ind w:firstLine="851"/>
        <w:jc w:val="both"/>
      </w:pPr>
      <w:r w:rsidRPr="00CD61F9">
        <w:t>30. Участниками образовательного процесса дошкольного образовательного учреждения являются воспитанники, их родители (законные представители), педагогические работники.</w:t>
      </w:r>
    </w:p>
    <w:p w:rsidR="00CD61F9" w:rsidRPr="00CD61F9" w:rsidRDefault="00CD61F9" w:rsidP="00CD61F9">
      <w:pPr>
        <w:ind w:firstLine="851"/>
        <w:jc w:val="both"/>
      </w:pPr>
      <w:r w:rsidRPr="00CD61F9">
        <w:t>31. При приеме детей в дошкольное образовательное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CD61F9" w:rsidRPr="00CD61F9" w:rsidRDefault="00CD61F9" w:rsidP="00CD61F9">
      <w:pPr>
        <w:ind w:firstLine="851"/>
        <w:jc w:val="both"/>
      </w:pPr>
      <w:r w:rsidRPr="00CD61F9">
        <w:t>32. Установление платы, взимаемой с родителей (законных представителей) за содержание ребенка в дошкольном образовательном учреждении, производится в соответствии с законодательством Российской Федерации.</w:t>
      </w:r>
    </w:p>
    <w:p w:rsidR="00CD61F9" w:rsidRPr="00CD61F9" w:rsidRDefault="00CD61F9" w:rsidP="00CD61F9">
      <w:pPr>
        <w:ind w:firstLine="851"/>
        <w:jc w:val="both"/>
      </w:pPr>
      <w:r w:rsidRPr="00CD61F9">
        <w:t>33. 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установленные законом права сторон</w:t>
      </w:r>
      <w:r w:rsidRPr="00CD61F9">
        <w:rPr>
          <w:vertAlign w:val="superscript"/>
        </w:rPr>
        <w:t>10</w:t>
      </w:r>
      <w:r w:rsidRPr="00CD61F9">
        <w:t>.</w:t>
      </w:r>
    </w:p>
    <w:p w:rsidR="00CD61F9" w:rsidRPr="00CD61F9" w:rsidRDefault="00CD61F9" w:rsidP="00CD61F9">
      <w:pPr>
        <w:ind w:firstLine="851"/>
        <w:jc w:val="both"/>
      </w:pPr>
      <w:r w:rsidRPr="00CD61F9">
        <w:t>34. Отношения воспитанника и персонала дошкольного образовательного учреждения 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CD61F9" w:rsidRPr="00CD61F9" w:rsidRDefault="00CD61F9" w:rsidP="00CD61F9">
      <w:pPr>
        <w:ind w:firstLine="851"/>
        <w:jc w:val="both"/>
      </w:pPr>
      <w:r w:rsidRPr="00CD61F9">
        <w:t>35. Порядок комплектования персонала дошкольного образовательного учреждения регламентируется его уставом.</w:t>
      </w:r>
    </w:p>
    <w:p w:rsidR="00CD61F9" w:rsidRPr="00CD61F9" w:rsidRDefault="00CD61F9" w:rsidP="00CD61F9">
      <w:pPr>
        <w:ind w:firstLine="851"/>
        <w:jc w:val="both"/>
      </w:pPr>
      <w:r w:rsidRPr="00CD61F9">
        <w:t xml:space="preserve">36. К педагогической деятельности в дошкольном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</w:t>
      </w:r>
      <w:r w:rsidRPr="00CD61F9">
        <w:lastRenderedPageBreak/>
        <w:t>подтверждается документами государственного образца о соответствующем уровне образования и (или) квалификации.</w:t>
      </w:r>
    </w:p>
    <w:p w:rsidR="00CD61F9" w:rsidRPr="00CD61F9" w:rsidRDefault="00CD61F9" w:rsidP="00CD61F9">
      <w:pPr>
        <w:ind w:firstLine="851"/>
        <w:jc w:val="both"/>
      </w:pPr>
      <w:r w:rsidRPr="00CD61F9">
        <w:t>К педагогической деятельности не допускаются лица</w:t>
      </w:r>
      <w:r w:rsidRPr="00CD61F9">
        <w:rPr>
          <w:vertAlign w:val="superscript"/>
        </w:rPr>
        <w:t>11</w:t>
      </w:r>
      <w:r w:rsidRPr="00CD61F9">
        <w:t>:</w:t>
      </w:r>
    </w:p>
    <w:p w:rsidR="00CD61F9" w:rsidRPr="00CD61F9" w:rsidRDefault="00CD61F9" w:rsidP="00CD61F9">
      <w:pPr>
        <w:ind w:firstLine="851"/>
        <w:jc w:val="both"/>
      </w:pPr>
      <w:r w:rsidRPr="00CD61F9"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CD61F9" w:rsidRPr="00CD61F9" w:rsidRDefault="00CD61F9" w:rsidP="00CD61F9">
      <w:pPr>
        <w:ind w:firstLine="851"/>
        <w:jc w:val="both"/>
      </w:pPr>
      <w:proofErr w:type="gramStart"/>
      <w:r w:rsidRPr="00CD61F9"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CD61F9">
        <w:t xml:space="preserve"> общественной безопасности;</w:t>
      </w:r>
    </w:p>
    <w:p w:rsidR="00CD61F9" w:rsidRPr="00CD61F9" w:rsidRDefault="00CD61F9" w:rsidP="00CD61F9">
      <w:pPr>
        <w:ind w:firstLine="851"/>
        <w:jc w:val="both"/>
      </w:pPr>
      <w:proofErr w:type="gramStart"/>
      <w:r w:rsidRPr="00CD61F9">
        <w:t>имеющие неснятую или непогашенную судимость за умышленные тяжкие и особо тяжкие преступления;</w:t>
      </w:r>
      <w:proofErr w:type="gramEnd"/>
    </w:p>
    <w:p w:rsidR="00CD61F9" w:rsidRPr="00CD61F9" w:rsidRDefault="00CD61F9" w:rsidP="00CD61F9">
      <w:pPr>
        <w:ind w:firstLine="851"/>
        <w:jc w:val="both"/>
      </w:pPr>
      <w:proofErr w:type="gramStart"/>
      <w:r w:rsidRPr="00CD61F9">
        <w:t>признанные</w:t>
      </w:r>
      <w:proofErr w:type="gramEnd"/>
      <w:r w:rsidRPr="00CD61F9">
        <w:t xml:space="preserve"> недееспособными в установленном федеральным законом порядке;</w:t>
      </w:r>
    </w:p>
    <w:p w:rsidR="00CD61F9" w:rsidRPr="00CD61F9" w:rsidRDefault="00CD61F9" w:rsidP="00CD61F9">
      <w:pPr>
        <w:ind w:firstLine="851"/>
        <w:jc w:val="both"/>
      </w:pPr>
      <w:r w:rsidRPr="00CD61F9"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CD61F9" w:rsidRPr="00CD61F9" w:rsidRDefault="00CD61F9" w:rsidP="00CD61F9">
      <w:pPr>
        <w:ind w:firstLine="851"/>
        <w:jc w:val="both"/>
      </w:pPr>
      <w:r w:rsidRPr="00CD61F9">
        <w:t>37. Права работников дошкольного образовательного учреждения и меры их социальной поддержки определяются законодательством Российской Федерации, уставом и трудовым договором.</w:t>
      </w:r>
    </w:p>
    <w:p w:rsidR="00CD61F9" w:rsidRPr="00CD61F9" w:rsidRDefault="00CD61F9" w:rsidP="00CD61F9">
      <w:pPr>
        <w:ind w:firstLine="851"/>
        <w:jc w:val="both"/>
      </w:pPr>
      <w:r w:rsidRPr="00CD61F9">
        <w:t>38. Работники дошкольного образовательного учреждения имеют право</w:t>
      </w:r>
      <w:r w:rsidRPr="00CD61F9">
        <w:rPr>
          <w:vertAlign w:val="superscript"/>
        </w:rPr>
        <w:t>12</w:t>
      </w:r>
      <w:r w:rsidRPr="00CD61F9">
        <w:t>:</w:t>
      </w:r>
    </w:p>
    <w:p w:rsidR="00CD61F9" w:rsidRPr="00CD61F9" w:rsidRDefault="00CD61F9" w:rsidP="00CD61F9">
      <w:pPr>
        <w:ind w:firstLine="851"/>
        <w:jc w:val="both"/>
      </w:pPr>
      <w:r w:rsidRPr="00CD61F9">
        <w:t>на участие в управлении дошкольным образовательным учреждением в порядке, определяемом уставом;</w:t>
      </w:r>
    </w:p>
    <w:p w:rsidR="00CD61F9" w:rsidRPr="00CD61F9" w:rsidRDefault="00CD61F9" w:rsidP="00CD61F9">
      <w:pPr>
        <w:ind w:firstLine="851"/>
        <w:jc w:val="both"/>
      </w:pPr>
      <w:r w:rsidRPr="00CD61F9">
        <w:t>на защиту своей профессиональной чести, достоинства и деловой репутации.</w:t>
      </w:r>
    </w:p>
    <w:p w:rsidR="00CD61F9" w:rsidRPr="00CD61F9" w:rsidRDefault="00CD61F9" w:rsidP="00CD61F9">
      <w:pPr>
        <w:ind w:firstLine="851"/>
        <w:jc w:val="both"/>
      </w:pPr>
      <w:r w:rsidRPr="00CD61F9">
        <w:t>39. Дошкольное образовательное учреждение устанавливает:</w:t>
      </w:r>
    </w:p>
    <w:p w:rsidR="00CD61F9" w:rsidRPr="00CD61F9" w:rsidRDefault="00CD61F9" w:rsidP="00CD61F9">
      <w:pPr>
        <w:ind w:firstLine="851"/>
        <w:jc w:val="both"/>
      </w:pPr>
      <w:r w:rsidRPr="00CD61F9">
        <w:lastRenderedPageBreak/>
        <w:t>структуру управления деятельностью дошкольного образовательного учреждения, штатное расписание, распределение должностных обязанностей работников [13]</w:t>
      </w:r>
      <w:proofErr w:type="gramStart"/>
      <w:r w:rsidRPr="00CD61F9">
        <w:t xml:space="preserve"> ;</w:t>
      </w:r>
      <w:proofErr w:type="gramEnd"/>
    </w:p>
    <w:p w:rsidR="00CD61F9" w:rsidRPr="00CD61F9" w:rsidRDefault="00CD61F9" w:rsidP="00CD61F9">
      <w:pPr>
        <w:ind w:firstLine="851"/>
        <w:jc w:val="both"/>
      </w:pPr>
      <w:r w:rsidRPr="00CD61F9">
        <w:t>заработную плату работников, в том числе надбавки и доплаты к должностным окладам, порядок и размеры их премирования [14] .</w:t>
      </w:r>
    </w:p>
    <w:p w:rsidR="00CD61F9" w:rsidRPr="00CD61F9" w:rsidRDefault="00CD61F9" w:rsidP="00CD61F9">
      <w:pPr>
        <w:ind w:firstLine="851"/>
        <w:jc w:val="both"/>
      </w:pPr>
      <w:r w:rsidRPr="00CD61F9">
        <w:rPr>
          <w:b/>
          <w:bCs/>
        </w:rPr>
        <w:t>V. Управление дошкольным образовательным учреждением</w:t>
      </w:r>
    </w:p>
    <w:p w:rsidR="00CD61F9" w:rsidRPr="00CD61F9" w:rsidRDefault="00CD61F9" w:rsidP="00CD61F9">
      <w:pPr>
        <w:ind w:firstLine="851"/>
        <w:jc w:val="both"/>
      </w:pPr>
      <w:r w:rsidRPr="00CD61F9">
        <w:t>40. Управление дошкольным образовательным учреждением осуществляется в соответствии с Законом Российской Федерации "Об образовании", иными законодательными актами Российской Федерации, настоящим Типовым положением и уставом.</w:t>
      </w:r>
    </w:p>
    <w:p w:rsidR="00CD61F9" w:rsidRPr="00CD61F9" w:rsidRDefault="00CD61F9" w:rsidP="00CD61F9">
      <w:pPr>
        <w:ind w:firstLine="851"/>
        <w:jc w:val="both"/>
      </w:pPr>
      <w:r w:rsidRPr="00CD61F9">
        <w:t>41. 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Формами самоуправления дошкольного образовательного учреждения, обеспечивающими государственно-общественный характер управления, является попечительский совет, общее собрание, педагогический совет и другие формы. Порядок выборов органов самоуправления и их компетенция определяются уставом.</w:t>
      </w:r>
    </w:p>
    <w:p w:rsidR="00CD61F9" w:rsidRPr="00CD61F9" w:rsidRDefault="00CD61F9" w:rsidP="00CD61F9">
      <w:pPr>
        <w:ind w:firstLine="851"/>
        <w:jc w:val="both"/>
      </w:pPr>
      <w:r w:rsidRPr="00CD61F9">
        <w:t>42. Устав дошкольного образовательного учреждения и изменения к нему принимаются общим собранием и утверждаются учредителем в установленном порядке.</w:t>
      </w:r>
    </w:p>
    <w:p w:rsidR="00CD61F9" w:rsidRPr="00CD61F9" w:rsidRDefault="00CD61F9" w:rsidP="00CD61F9">
      <w:pPr>
        <w:ind w:firstLine="851"/>
        <w:jc w:val="both"/>
      </w:pPr>
      <w:r w:rsidRPr="00CD61F9">
        <w:t>43. Непосредственное руководство дошкольным образовательным учреждением осуществляет заведующий.</w:t>
      </w:r>
    </w:p>
    <w:p w:rsidR="00CD61F9" w:rsidRPr="00CD61F9" w:rsidRDefault="00CD61F9" w:rsidP="00CD61F9">
      <w:pPr>
        <w:ind w:firstLine="851"/>
        <w:jc w:val="both"/>
      </w:pPr>
      <w:r w:rsidRPr="00CD61F9">
        <w:t>Прием на работу заведующего дошкольным образовательным учреждением осуществляется в порядке, определяемом его уставом, и в соответствии с законодательством Российской Федерации.</w:t>
      </w:r>
    </w:p>
    <w:p w:rsidR="00CD61F9" w:rsidRPr="00CD61F9" w:rsidRDefault="00CD61F9" w:rsidP="00CD61F9">
      <w:pPr>
        <w:ind w:firstLine="851"/>
        <w:jc w:val="both"/>
      </w:pPr>
      <w:r w:rsidRPr="00CD61F9">
        <w:t>44. 3аведующий дошкольным образовательным учреждением:</w:t>
      </w:r>
    </w:p>
    <w:p w:rsidR="00CD61F9" w:rsidRPr="00CD61F9" w:rsidRDefault="00CD61F9" w:rsidP="00CD61F9">
      <w:pPr>
        <w:ind w:firstLine="851"/>
        <w:jc w:val="both"/>
      </w:pPr>
      <w:r w:rsidRPr="00CD61F9">
        <w:t>действует от имени дошкольного образовательного учреждения, представляет его во всех учреждениях и организациях;</w:t>
      </w:r>
    </w:p>
    <w:p w:rsidR="00CD61F9" w:rsidRPr="00CD61F9" w:rsidRDefault="00CD61F9" w:rsidP="00CD61F9">
      <w:pPr>
        <w:ind w:firstLine="851"/>
        <w:jc w:val="both"/>
      </w:pPr>
      <w:r w:rsidRPr="00CD61F9">
        <w:t>распоряжается имуществом дошкольного образовательного учреждения в пределах прав и в порядке, определенных законодательством Российской Федерации;</w:t>
      </w:r>
    </w:p>
    <w:p w:rsidR="00CD61F9" w:rsidRPr="00CD61F9" w:rsidRDefault="00CD61F9" w:rsidP="00CD61F9">
      <w:pPr>
        <w:ind w:firstLine="851"/>
        <w:jc w:val="both"/>
      </w:pPr>
      <w:r w:rsidRPr="00CD61F9">
        <w:t>выдает доверенности;</w:t>
      </w:r>
    </w:p>
    <w:p w:rsidR="00CD61F9" w:rsidRPr="00CD61F9" w:rsidRDefault="00CD61F9" w:rsidP="00CD61F9">
      <w:pPr>
        <w:ind w:firstLine="851"/>
        <w:jc w:val="both"/>
      </w:pPr>
      <w:r w:rsidRPr="00CD61F9">
        <w:lastRenderedPageBreak/>
        <w:t>открывает лицевой счет (счет) в установленном порядке в соответствии с законодательством Российской Федерации;</w:t>
      </w:r>
    </w:p>
    <w:p w:rsidR="00CD61F9" w:rsidRPr="00CD61F9" w:rsidRDefault="00CD61F9" w:rsidP="00CD61F9">
      <w:pPr>
        <w:ind w:firstLine="851"/>
        <w:jc w:val="both"/>
      </w:pPr>
      <w:r w:rsidRPr="00CD61F9">
        <w:t>осуществляет прием на работу и расстановку кадров, поощряет работников дошкольного образовательного учреждения, налагает взыскания и увольняет с работы;</w:t>
      </w:r>
    </w:p>
    <w:p w:rsidR="00CD61F9" w:rsidRPr="00CD61F9" w:rsidRDefault="00CD61F9" w:rsidP="00CD61F9">
      <w:pPr>
        <w:ind w:firstLine="851"/>
        <w:jc w:val="both"/>
      </w:pPr>
      <w:r w:rsidRPr="00CD61F9">
        <w:t>несет ответственность за деятельность дошкольного образовательного учреждения перед учредителем.</w:t>
      </w:r>
    </w:p>
    <w:p w:rsidR="00CD61F9" w:rsidRPr="00CD61F9" w:rsidRDefault="00CD61F9" w:rsidP="00CD61F9">
      <w:pPr>
        <w:ind w:firstLine="851"/>
        <w:jc w:val="both"/>
      </w:pPr>
      <w:r w:rsidRPr="00CD61F9">
        <w:rPr>
          <w:b/>
          <w:bCs/>
        </w:rPr>
        <w:t>VI. Имущество и средства учреждения</w:t>
      </w:r>
    </w:p>
    <w:p w:rsidR="00CD61F9" w:rsidRPr="00CD61F9" w:rsidRDefault="00CD61F9" w:rsidP="00CD61F9">
      <w:pPr>
        <w:ind w:firstLine="851"/>
        <w:jc w:val="both"/>
      </w:pPr>
      <w:r w:rsidRPr="00CD61F9">
        <w:t xml:space="preserve">45. </w:t>
      </w:r>
      <w:proofErr w:type="gramStart"/>
      <w:r w:rsidRPr="00CD61F9">
        <w:t>За дошкольным образовательным учреждением в целях обеспечения образовательной деятельности в соответствии с его уставом учредитель в установленном порядке</w:t>
      </w:r>
      <w:proofErr w:type="gramEnd"/>
      <w:r w:rsidRPr="00CD61F9">
        <w:t xml:space="preserve">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CD61F9" w:rsidRPr="00CD61F9" w:rsidRDefault="00CD61F9" w:rsidP="00CD61F9">
      <w:pPr>
        <w:ind w:firstLine="851"/>
        <w:jc w:val="both"/>
      </w:pPr>
      <w:r w:rsidRPr="00CD61F9">
        <w:t>Земельные участки закрепляются за государственными и муниципальными дошкольными образовательными учреждениями в порядке, установленном законодательством Российской Федерации</w:t>
      </w:r>
      <w:r w:rsidRPr="00CD61F9">
        <w:rPr>
          <w:vertAlign w:val="superscript"/>
        </w:rPr>
        <w:t>15</w:t>
      </w:r>
      <w:r w:rsidRPr="00CD61F9">
        <w:t>.</w:t>
      </w:r>
    </w:p>
    <w:p w:rsidR="00CD61F9" w:rsidRPr="00CD61F9" w:rsidRDefault="00CD61F9" w:rsidP="00CD61F9">
      <w:pPr>
        <w:ind w:firstLine="851"/>
        <w:jc w:val="both"/>
      </w:pPr>
      <w:r w:rsidRPr="00CD61F9">
        <w:t>Объекты собственности, закрепленные учредителем за дошкольным образовательным учреждением, находятся в оперативном управлении этого учреждения</w:t>
      </w:r>
      <w:r w:rsidRPr="00CD61F9">
        <w:rPr>
          <w:vertAlign w:val="superscript"/>
        </w:rPr>
        <w:t>16</w:t>
      </w:r>
      <w:r w:rsidRPr="00CD61F9">
        <w:t>.</w:t>
      </w:r>
    </w:p>
    <w:p w:rsidR="00CD61F9" w:rsidRPr="00CD61F9" w:rsidRDefault="00CD61F9" w:rsidP="00CD61F9">
      <w:pPr>
        <w:ind w:firstLine="851"/>
        <w:jc w:val="both"/>
      </w:pPr>
      <w:r w:rsidRPr="00CD61F9">
        <w:t>Дошкольное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собственности. Контроль деятельности образовательного учреждения в этой части осуществляется учредителем или иным юридическим лицом, уполномоченным собственником</w:t>
      </w:r>
      <w:r w:rsidRPr="00CD61F9">
        <w:rPr>
          <w:vertAlign w:val="superscript"/>
        </w:rPr>
        <w:t>17</w:t>
      </w:r>
      <w:r w:rsidRPr="00CD61F9">
        <w:t>.</w:t>
      </w:r>
    </w:p>
    <w:p w:rsidR="00CD61F9" w:rsidRPr="00CD61F9" w:rsidRDefault="00CD61F9" w:rsidP="00CD61F9">
      <w:pPr>
        <w:ind w:firstLine="851"/>
        <w:jc w:val="both"/>
      </w:pPr>
      <w:r w:rsidRPr="00CD61F9">
        <w:t>Учредитель дошкольного образовательного учреждения обеспечивает развитие и обновление материально-технической базы дошкольного образовательного учреждения.</w:t>
      </w:r>
    </w:p>
    <w:p w:rsidR="00CD61F9" w:rsidRPr="00CD61F9" w:rsidRDefault="00CD61F9" w:rsidP="00CD61F9">
      <w:pPr>
        <w:ind w:firstLine="851"/>
        <w:jc w:val="both"/>
      </w:pPr>
      <w:r w:rsidRPr="00CD61F9">
        <w:t xml:space="preserve">При включении в состав воспитанников дошкольного образовательного учреждения детей с ограниченными возможностями здоровья и детей-инвалидов материально-техническая база дошкольного образовательного учреждения должна обеспечивать возможность беспрепятственного доступа их в помещения дошкольного образовательного учреждения, а также их пребывания в указанных </w:t>
      </w:r>
      <w:r w:rsidRPr="00CD61F9">
        <w:lastRenderedPageBreak/>
        <w:t>помещениях (наличие пандусов, поручней, расширенных дверных проемов, лифтов, специальных кресел и другие условия). Дети с ограниченными возможностями здоровья, дети-инвалиды вправе пользоваться необходимыми техническими средствами, а также услугами ассистента (помощника), оказывающего им необходимую техническую помощь.</w:t>
      </w:r>
    </w:p>
    <w:p w:rsidR="00CD61F9" w:rsidRPr="00CD61F9" w:rsidRDefault="00CD61F9" w:rsidP="00CD61F9">
      <w:pPr>
        <w:ind w:firstLine="851"/>
        <w:jc w:val="both"/>
      </w:pPr>
      <w:r w:rsidRPr="00CD61F9">
        <w:t>46. Финансовое обеспечение деятельности дошкольного образовательного учреждения осуществляется в соответствии с законодательством Российской Федерации.</w:t>
      </w:r>
    </w:p>
    <w:p w:rsidR="00CD61F9" w:rsidRPr="00CD61F9" w:rsidRDefault="00CD61F9" w:rsidP="00CD61F9">
      <w:pPr>
        <w:ind w:firstLine="851"/>
        <w:jc w:val="both"/>
      </w:pPr>
      <w:r w:rsidRPr="00CD61F9">
        <w:t>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CD61F9" w:rsidRPr="00CD61F9" w:rsidRDefault="00CD61F9" w:rsidP="00CD61F9">
      <w:pPr>
        <w:ind w:firstLine="851"/>
        <w:jc w:val="both"/>
      </w:pPr>
      <w:r w:rsidRPr="00CD61F9">
        <w:t>Дошкольное образовательное учреждение вправе вести в соответствии с законодательством Российской Федерации приносящую доход деятельность, предусмотренную его уставом.</w:t>
      </w:r>
    </w:p>
    <w:p w:rsidR="00CD61F9" w:rsidRPr="00CD61F9" w:rsidRDefault="00CD61F9" w:rsidP="00CD61F9">
      <w:pPr>
        <w:ind w:firstLine="851"/>
        <w:jc w:val="both"/>
      </w:pPr>
      <w:r w:rsidRPr="00CD61F9">
        <w:t>47. При финансовом обеспечении малокомплектных сельских и рассматриваемых в качестве таковых органами государственной власти и органами, осуществляющими управление в сфере образования, дошкольных образовательных учреждений должны учитываться затраты, не зависящие от количества детей.</w:t>
      </w:r>
    </w:p>
    <w:p w:rsidR="00CD61F9" w:rsidRPr="00CD61F9" w:rsidRDefault="00CD61F9" w:rsidP="00CD61F9">
      <w:pPr>
        <w:ind w:firstLine="851"/>
        <w:jc w:val="both"/>
      </w:pPr>
      <w:r w:rsidRPr="00CD61F9">
        <w:t>48. Привлечение дошкольным образовательным учреждением дополнительных финансовых средств, указанных в пункте 46 настоящего Типового положения, не влечет за собой снижения размеров его финансирования за счет средств учредителя.</w:t>
      </w:r>
    </w:p>
    <w:p w:rsidR="00CD61F9" w:rsidRPr="00CD61F9" w:rsidRDefault="00CD61F9" w:rsidP="00CD61F9">
      <w:pPr>
        <w:ind w:firstLine="851"/>
        <w:jc w:val="both"/>
      </w:pPr>
      <w:r w:rsidRPr="00CD61F9">
        <w:t>49. Финансовые и материальные средства дошкольного образовательного учреждения, закрепленные за ним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CD61F9" w:rsidRPr="00CD61F9" w:rsidRDefault="00CD61F9" w:rsidP="00CD61F9">
      <w:pPr>
        <w:ind w:firstLine="851"/>
        <w:jc w:val="both"/>
      </w:pPr>
      <w:r w:rsidRPr="00CD61F9">
        <w:t>При ликвидации дошкольного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6A173C" w:rsidRDefault="00C521DE"/>
    <w:sectPr w:rsidR="006A173C" w:rsidSect="00CD61F9">
      <w:pgSz w:w="11906" w:h="16838"/>
      <w:pgMar w:top="1134" w:right="850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F9"/>
    <w:rsid w:val="000D5A2B"/>
    <w:rsid w:val="00317DB9"/>
    <w:rsid w:val="009B7119"/>
    <w:rsid w:val="00C521DE"/>
    <w:rsid w:val="00CD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2018-11-14T08:58:00Z</dcterms:created>
  <dcterms:modified xsi:type="dcterms:W3CDTF">2018-11-14T09:08:00Z</dcterms:modified>
</cp:coreProperties>
</file>